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49972" w14:textId="77777777" w:rsidR="00DB18DF" w:rsidRDefault="00FC470E">
      <w:pPr>
        <w:spacing w:after="256" w:line="259" w:lineRule="auto"/>
        <w:ind w:left="0" w:firstLine="0"/>
      </w:pPr>
      <w:r>
        <w:rPr>
          <w:noProof/>
        </w:rPr>
        <w:drawing>
          <wp:inline distT="0" distB="0" distL="0" distR="0" wp14:anchorId="786A28CD" wp14:editId="1BAC439A">
            <wp:extent cx="2409825" cy="809625"/>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7"/>
                    <a:stretch>
                      <a:fillRect/>
                    </a:stretch>
                  </pic:blipFill>
                  <pic:spPr>
                    <a:xfrm>
                      <a:off x="0" y="0"/>
                      <a:ext cx="2409825" cy="809625"/>
                    </a:xfrm>
                    <a:prstGeom prst="rect">
                      <a:avLst/>
                    </a:prstGeom>
                  </pic:spPr>
                </pic:pic>
              </a:graphicData>
            </a:graphic>
          </wp:inline>
        </w:drawing>
      </w:r>
    </w:p>
    <w:p w14:paraId="314F5A98" w14:textId="42F56B47" w:rsidR="00DB18DF" w:rsidRPr="000B6230" w:rsidRDefault="00D04CF2">
      <w:pPr>
        <w:pStyle w:val="Heading1"/>
        <w:ind w:left="-5"/>
        <w:rPr>
          <w:szCs w:val="28"/>
          <w:vertAlign w:val="subscript"/>
        </w:rPr>
      </w:pPr>
      <w:r>
        <w:t>Lie Groups</w:t>
      </w:r>
      <w:r w:rsidR="00FC470E">
        <w:t xml:space="preserve"> (</w:t>
      </w:r>
      <w:r w:rsidR="00B4462A">
        <w:t>MATH</w:t>
      </w:r>
      <w:r>
        <w:t>744</w:t>
      </w:r>
      <w:r w:rsidR="00FC470E">
        <w:t>)</w:t>
      </w:r>
    </w:p>
    <w:tbl>
      <w:tblPr>
        <w:tblStyle w:val="TableGrid"/>
        <w:tblW w:w="7566" w:type="dxa"/>
        <w:tblInd w:w="90" w:type="dxa"/>
        <w:tblLook w:val="04A0" w:firstRow="1" w:lastRow="0" w:firstColumn="1" w:lastColumn="0" w:noHBand="0" w:noVBand="1"/>
      </w:tblPr>
      <w:tblGrid>
        <w:gridCol w:w="5850"/>
        <w:gridCol w:w="1716"/>
      </w:tblGrid>
      <w:tr w:rsidR="00DB18DF" w14:paraId="2BA5600A" w14:textId="77777777" w:rsidTr="00B4462A">
        <w:trPr>
          <w:trHeight w:val="1574"/>
        </w:trPr>
        <w:tc>
          <w:tcPr>
            <w:tcW w:w="5850" w:type="dxa"/>
            <w:tcBorders>
              <w:top w:val="nil"/>
              <w:left w:val="nil"/>
              <w:bottom w:val="nil"/>
              <w:right w:val="nil"/>
            </w:tcBorders>
          </w:tcPr>
          <w:p w14:paraId="4CB5CC1A" w14:textId="77777777" w:rsidR="00B4462A" w:rsidRDefault="00B4462A">
            <w:pPr>
              <w:spacing w:after="0" w:line="259" w:lineRule="auto"/>
              <w:ind w:left="0" w:firstLine="0"/>
              <w:rPr>
                <w:b/>
              </w:rPr>
            </w:pPr>
          </w:p>
          <w:p w14:paraId="4C534B31" w14:textId="5D3CEFA8" w:rsidR="00DB18DF" w:rsidRDefault="00FC470E">
            <w:pPr>
              <w:spacing w:after="0" w:line="259" w:lineRule="auto"/>
              <w:ind w:left="0" w:firstLine="0"/>
            </w:pPr>
            <w:r>
              <w:rPr>
                <w:b/>
              </w:rPr>
              <w:t xml:space="preserve">Term: </w:t>
            </w:r>
            <w:r w:rsidR="00D04CF2">
              <w:rPr>
                <w:b/>
              </w:rPr>
              <w:t>Spring</w:t>
            </w:r>
            <w:r w:rsidR="00F42328">
              <w:rPr>
                <w:b/>
              </w:rPr>
              <w:t xml:space="preserve"> 202</w:t>
            </w:r>
            <w:r w:rsidR="00D04CF2">
              <w:rPr>
                <w:b/>
              </w:rPr>
              <w:t>5</w:t>
            </w:r>
          </w:p>
          <w:p w14:paraId="32787357" w14:textId="6519BB75" w:rsidR="00DB18DF" w:rsidRDefault="00FC470E">
            <w:pPr>
              <w:spacing w:after="0" w:line="259" w:lineRule="auto"/>
              <w:ind w:left="0" w:firstLine="0"/>
            </w:pPr>
            <w:r>
              <w:rPr>
                <w:b/>
              </w:rPr>
              <w:t xml:space="preserve">Professor: </w:t>
            </w:r>
            <w:r w:rsidR="00F42328">
              <w:rPr>
                <w:b/>
              </w:rPr>
              <w:t>William Goldman</w:t>
            </w:r>
          </w:p>
          <w:p w14:paraId="21D0F5B5" w14:textId="13FBCA4B" w:rsidR="00DB18DF" w:rsidRDefault="00FC470E">
            <w:pPr>
              <w:spacing w:after="0" w:line="259" w:lineRule="auto"/>
              <w:ind w:left="0" w:firstLine="0"/>
            </w:pPr>
            <w:r>
              <w:rPr>
                <w:b/>
              </w:rPr>
              <w:t>Offic</w:t>
            </w:r>
            <w:r w:rsidR="00230E4A">
              <w:rPr>
                <w:b/>
              </w:rPr>
              <w:t>e</w:t>
            </w:r>
            <w:r>
              <w:rPr>
                <w:b/>
              </w:rPr>
              <w:t xml:space="preserve">: </w:t>
            </w:r>
            <w:r w:rsidR="00F42328">
              <w:rPr>
                <w:b/>
              </w:rPr>
              <w:t xml:space="preserve">3106 Kirwan </w:t>
            </w:r>
            <w:r w:rsidR="00B4462A">
              <w:rPr>
                <w:b/>
              </w:rPr>
              <w:t>Hall</w:t>
            </w:r>
          </w:p>
          <w:p w14:paraId="686ED61A" w14:textId="60C2D594" w:rsidR="00DB18DF" w:rsidRDefault="00FC470E">
            <w:pPr>
              <w:spacing w:after="0" w:line="259" w:lineRule="auto"/>
              <w:ind w:left="0" w:firstLine="0"/>
              <w:rPr>
                <w:b/>
              </w:rPr>
            </w:pPr>
            <w:r>
              <w:rPr>
                <w:b/>
              </w:rPr>
              <w:t xml:space="preserve">Email: </w:t>
            </w:r>
            <w:hyperlink r:id="rId8" w:history="1">
              <w:r w:rsidR="00360563" w:rsidRPr="00972C02">
                <w:rPr>
                  <w:rStyle w:val="Hyperlink"/>
                  <w:b/>
                </w:rPr>
                <w:t>wmg@umd.edu</w:t>
              </w:r>
            </w:hyperlink>
          </w:p>
          <w:p w14:paraId="6D4BAB7D" w14:textId="18170B39" w:rsidR="00DB18DF" w:rsidRDefault="00634646">
            <w:pPr>
              <w:spacing w:after="0" w:line="259" w:lineRule="auto"/>
              <w:ind w:left="0" w:firstLine="0"/>
              <w:rPr>
                <w:b/>
              </w:rPr>
            </w:pPr>
            <w:r>
              <w:rPr>
                <w:b/>
              </w:rPr>
              <w:t>Office Hours: Tuesday 2:0</w:t>
            </w:r>
            <w:bookmarkStart w:id="0" w:name="_GoBack"/>
            <w:bookmarkEnd w:id="0"/>
            <w:r w:rsidR="00E27BBF">
              <w:rPr>
                <w:b/>
              </w:rPr>
              <w:t>0</w:t>
            </w:r>
            <w:r>
              <w:rPr>
                <w:b/>
              </w:rPr>
              <w:t>-</w:t>
            </w:r>
            <w:r w:rsidR="00D04CF2">
              <w:rPr>
                <w:b/>
              </w:rPr>
              <w:t>3</w:t>
            </w:r>
            <w:r>
              <w:rPr>
                <w:b/>
              </w:rPr>
              <w:t>:15 or by appointment</w:t>
            </w:r>
          </w:p>
          <w:p w14:paraId="558FE996" w14:textId="77777777" w:rsidR="00B4462A" w:rsidRDefault="00B4462A">
            <w:pPr>
              <w:spacing w:after="0" w:line="259" w:lineRule="auto"/>
              <w:ind w:left="0" w:firstLine="0"/>
              <w:rPr>
                <w:b/>
              </w:rPr>
            </w:pPr>
          </w:p>
          <w:p w14:paraId="74630EEA" w14:textId="1A18CA1A" w:rsidR="00D455BD" w:rsidRDefault="00D455BD">
            <w:pPr>
              <w:spacing w:after="0" w:line="259" w:lineRule="auto"/>
              <w:ind w:left="0" w:firstLine="0"/>
              <w:rPr>
                <w:b/>
              </w:rPr>
            </w:pPr>
            <w:r>
              <w:rPr>
                <w:b/>
              </w:rPr>
              <w:t>Course Time: Tuesday-Thursday 1</w:t>
            </w:r>
            <w:r w:rsidR="00D04CF2">
              <w:rPr>
                <w:b/>
              </w:rPr>
              <w:t>2</w:t>
            </w:r>
            <w:r>
              <w:rPr>
                <w:b/>
              </w:rPr>
              <w:t>:</w:t>
            </w:r>
            <w:r w:rsidR="00D04CF2">
              <w:rPr>
                <w:b/>
              </w:rPr>
              <w:t>3</w:t>
            </w:r>
            <w:r>
              <w:rPr>
                <w:b/>
              </w:rPr>
              <w:t>0-1:</w:t>
            </w:r>
            <w:r w:rsidR="00D04CF2">
              <w:rPr>
                <w:b/>
              </w:rPr>
              <w:t>4</w:t>
            </w:r>
            <w:r>
              <w:rPr>
                <w:b/>
              </w:rPr>
              <w:t>5</w:t>
            </w:r>
          </w:p>
          <w:p w14:paraId="098C9E78" w14:textId="4DE281B1" w:rsidR="00D455BD" w:rsidRDefault="00D455BD">
            <w:pPr>
              <w:spacing w:after="0" w:line="259" w:lineRule="auto"/>
              <w:ind w:left="0" w:firstLine="0"/>
              <w:rPr>
                <w:b/>
              </w:rPr>
            </w:pPr>
            <w:r>
              <w:rPr>
                <w:b/>
              </w:rPr>
              <w:t xml:space="preserve">Classroom: </w:t>
            </w:r>
            <w:r w:rsidR="00D04CF2">
              <w:rPr>
                <w:b/>
              </w:rPr>
              <w:t>B0427 Kirwan Hall (Mathematics building)</w:t>
            </w:r>
          </w:p>
          <w:p w14:paraId="3825A3B7" w14:textId="77777777" w:rsidR="00B4462A" w:rsidRDefault="00B4462A">
            <w:pPr>
              <w:spacing w:after="0" w:line="259" w:lineRule="auto"/>
              <w:ind w:left="0" w:firstLine="0"/>
              <w:rPr>
                <w:b/>
              </w:rPr>
            </w:pPr>
          </w:p>
          <w:p w14:paraId="5FC32EE1" w14:textId="40589F89" w:rsidR="00B4462A" w:rsidRDefault="00B4462A">
            <w:pPr>
              <w:spacing w:after="0" w:line="259" w:lineRule="auto"/>
              <w:ind w:left="0" w:firstLine="0"/>
              <w:rPr>
                <w:b/>
              </w:rPr>
            </w:pPr>
            <w:r>
              <w:rPr>
                <w:b/>
              </w:rPr>
              <w:t xml:space="preserve">Course Assistant: </w:t>
            </w:r>
            <w:r w:rsidR="00226757">
              <w:rPr>
                <w:b/>
              </w:rPr>
              <w:t>Jacob Erickson</w:t>
            </w:r>
          </w:p>
          <w:p w14:paraId="2CD29ED6" w14:textId="3FCBC12A" w:rsidR="00B4462A" w:rsidRDefault="00B4462A" w:rsidP="00B4462A">
            <w:pPr>
              <w:spacing w:after="0" w:line="259" w:lineRule="auto"/>
              <w:ind w:left="0" w:firstLine="0"/>
              <w:rPr>
                <w:b/>
              </w:rPr>
            </w:pPr>
            <w:r>
              <w:rPr>
                <w:b/>
              </w:rPr>
              <w:t xml:space="preserve">Email: </w:t>
            </w:r>
            <w:r w:rsidR="00397E9D">
              <w:fldChar w:fldCharType="begin"/>
            </w:r>
            <w:r w:rsidR="00397E9D">
              <w:instrText xml:space="preserve"> HYPERLINK "mailto:gsangsto@umd.edu" </w:instrText>
            </w:r>
            <w:r w:rsidR="00397E9D">
              <w:fldChar w:fldCharType="separate"/>
            </w:r>
            <w:r w:rsidR="00226757">
              <w:t>jwericks@</w:t>
            </w:r>
            <w:r w:rsidR="001110E5" w:rsidRPr="00972C02">
              <w:rPr>
                <w:rStyle w:val="Hyperlink"/>
                <w:b/>
              </w:rPr>
              <w:t>u</w:t>
            </w:r>
            <w:r w:rsidR="00397E9D">
              <w:rPr>
                <w:rStyle w:val="Hyperlink"/>
                <w:b/>
              </w:rPr>
              <w:fldChar w:fldCharType="end"/>
            </w:r>
            <w:r w:rsidR="00226757">
              <w:rPr>
                <w:rStyle w:val="Hyperlink"/>
                <w:b/>
              </w:rPr>
              <w:t>md.edu</w:t>
            </w:r>
          </w:p>
          <w:p w14:paraId="18E81493" w14:textId="77777777" w:rsidR="00B4462A" w:rsidRDefault="00B4462A">
            <w:pPr>
              <w:spacing w:after="0" w:line="259" w:lineRule="auto"/>
              <w:ind w:left="0" w:firstLine="0"/>
              <w:rPr>
                <w:b/>
              </w:rPr>
            </w:pPr>
          </w:p>
          <w:p w14:paraId="3C0C319E" w14:textId="77777777" w:rsidR="00226757" w:rsidRDefault="00226757">
            <w:pPr>
              <w:spacing w:after="0" w:line="259" w:lineRule="auto"/>
              <w:ind w:left="0" w:firstLine="0"/>
              <w:rPr>
                <w:b/>
              </w:rPr>
            </w:pPr>
            <w:r>
              <w:rPr>
                <w:b/>
              </w:rPr>
              <w:t xml:space="preserve">Textbook: </w:t>
            </w:r>
          </w:p>
          <w:p w14:paraId="7F1889DE" w14:textId="2C8316BE" w:rsidR="00226757" w:rsidRPr="00634646" w:rsidRDefault="00226757">
            <w:pPr>
              <w:spacing w:after="0" w:line="259" w:lineRule="auto"/>
              <w:ind w:left="0" w:firstLine="0"/>
              <w:rPr>
                <w:b/>
              </w:rPr>
            </w:pPr>
          </w:p>
        </w:tc>
        <w:tc>
          <w:tcPr>
            <w:tcW w:w="1716" w:type="dxa"/>
            <w:tcBorders>
              <w:top w:val="nil"/>
              <w:left w:val="nil"/>
              <w:bottom w:val="nil"/>
              <w:right w:val="nil"/>
            </w:tcBorders>
          </w:tcPr>
          <w:p w14:paraId="7FEB1CAF" w14:textId="1B5457F7" w:rsidR="00360563" w:rsidRPr="00360563" w:rsidRDefault="00360563" w:rsidP="00360563">
            <w:pPr>
              <w:spacing w:after="0" w:line="259" w:lineRule="auto"/>
              <w:ind w:left="0" w:firstLine="0"/>
              <w:rPr>
                <w:b/>
              </w:rPr>
            </w:pPr>
          </w:p>
          <w:p w14:paraId="19780004" w14:textId="36BFECA1" w:rsidR="00360563" w:rsidRDefault="00360563">
            <w:pPr>
              <w:spacing w:after="0" w:line="259" w:lineRule="auto"/>
              <w:ind w:left="0" w:firstLine="0"/>
            </w:pPr>
          </w:p>
        </w:tc>
      </w:tr>
    </w:tbl>
    <w:p w14:paraId="43327D17" w14:textId="77777777" w:rsidR="00DB18DF" w:rsidRDefault="00FC470E">
      <w:pPr>
        <w:pStyle w:val="Heading2"/>
        <w:ind w:left="-5"/>
      </w:pPr>
      <w:r>
        <w:t>Course Description</w:t>
      </w:r>
    </w:p>
    <w:p w14:paraId="6C44EFDB" w14:textId="77777777" w:rsidR="000B6230" w:rsidRDefault="000B6230" w:rsidP="000B6230"/>
    <w:p w14:paraId="7D2B983E" w14:textId="504273AA" w:rsidR="000B6230" w:rsidRDefault="000B6230" w:rsidP="000B6230">
      <w:r w:rsidRPr="000B6230">
        <w:t>Topics from projective geometry and transformation geometry, emphasizing the two-dimensional representation of three-dimensional objects and objects moving about in the plane and space. The emphasis will be on formulas and algorithms of immediate use in computer graphics.</w:t>
      </w:r>
    </w:p>
    <w:p w14:paraId="21C9730F" w14:textId="77777777" w:rsidR="000B6230" w:rsidRPr="000B6230" w:rsidRDefault="000B6230" w:rsidP="000B6230"/>
    <w:p w14:paraId="7140370A" w14:textId="77777777" w:rsidR="00DB18DF" w:rsidRDefault="00FC470E">
      <w:pPr>
        <w:pStyle w:val="Heading2"/>
        <w:spacing w:after="49"/>
        <w:ind w:left="-5"/>
      </w:pPr>
      <w:r>
        <w:t>Required Resources</w:t>
      </w:r>
    </w:p>
    <w:p w14:paraId="478C74EA" w14:textId="3262D0E0" w:rsidR="00DB18DF" w:rsidRDefault="00FC470E">
      <w:pPr>
        <w:numPr>
          <w:ilvl w:val="0"/>
          <w:numId w:val="2"/>
        </w:numPr>
        <w:spacing w:after="135"/>
        <w:ind w:right="13" w:hanging="360"/>
      </w:pPr>
      <w:r>
        <w:t xml:space="preserve">Course Website: </w:t>
      </w:r>
      <w:hyperlink r:id="rId9">
        <w:r>
          <w:rPr>
            <w:color w:val="1155CC"/>
            <w:u w:val="single" w:color="1155CC"/>
          </w:rPr>
          <w:t>elms.umd.edu</w:t>
        </w:r>
      </w:hyperlink>
    </w:p>
    <w:p w14:paraId="4B8AD29C" w14:textId="3EE563D1" w:rsidR="006952F2" w:rsidRDefault="00FC470E" w:rsidP="00226757">
      <w:pPr>
        <w:numPr>
          <w:ilvl w:val="0"/>
          <w:numId w:val="2"/>
        </w:numPr>
        <w:spacing w:after="135"/>
        <w:ind w:right="13" w:hanging="360"/>
      </w:pPr>
      <w:r>
        <w:t xml:space="preserve">Book: </w:t>
      </w:r>
      <w:r w:rsidR="006952F2">
        <w:t xml:space="preserve"> </w:t>
      </w:r>
      <w:r w:rsidR="00226757">
        <w:t xml:space="preserve">Structure and Geometry of Lie Groups, by Joachim </w:t>
      </w:r>
      <w:proofErr w:type="spellStart"/>
      <w:r w:rsidR="00226757">
        <w:t>Hilgert</w:t>
      </w:r>
      <w:proofErr w:type="spellEnd"/>
      <w:r w:rsidR="00226757">
        <w:t xml:space="preserve"> and Karl-Hermann </w:t>
      </w:r>
      <w:proofErr w:type="spellStart"/>
      <w:r w:rsidR="00226757">
        <w:t>Neeb</w:t>
      </w:r>
      <w:proofErr w:type="spellEnd"/>
      <w:r w:rsidR="00226757">
        <w:t>,</w:t>
      </w:r>
    </w:p>
    <w:p w14:paraId="2FCF2B63" w14:textId="77777777" w:rsidR="00A46436" w:rsidRDefault="00A46436" w:rsidP="00226757">
      <w:pPr>
        <w:spacing w:after="135"/>
        <w:ind w:left="720" w:right="13" w:firstLine="0"/>
      </w:pPr>
      <w:r>
        <w:t xml:space="preserve">ISSN 1439-7382 </w:t>
      </w:r>
      <w:r w:rsidR="00226757">
        <w:t xml:space="preserve">Springer Monographs in Mathematics </w:t>
      </w:r>
    </w:p>
    <w:p w14:paraId="0B7F9AAD" w14:textId="77777777" w:rsidR="00A46436" w:rsidRDefault="00226757" w:rsidP="00226757">
      <w:pPr>
        <w:spacing w:after="135"/>
        <w:ind w:left="720" w:right="13" w:firstLine="0"/>
      </w:pPr>
      <w:r>
        <w:t>ISBN 978-0-387-84793-1</w:t>
      </w:r>
      <w:r w:rsidR="00A46436">
        <w:t xml:space="preserve">, e-ISBN </w:t>
      </w:r>
      <w:r w:rsidR="00A46436">
        <w:t>978-0-387-8479</w:t>
      </w:r>
      <w:r w:rsidR="00A46436">
        <w:t>4</w:t>
      </w:r>
      <w:r w:rsidR="00A46436">
        <w:t>-</w:t>
      </w:r>
      <w:r w:rsidR="00A46436">
        <w:t>0</w:t>
      </w:r>
      <w:r w:rsidR="00A46436">
        <w:t>,</w:t>
      </w:r>
      <w:r w:rsidR="00A46436">
        <w:t xml:space="preserve"> </w:t>
      </w:r>
    </w:p>
    <w:p w14:paraId="01332B03" w14:textId="60E6A61D" w:rsidR="00226757" w:rsidRDefault="00A46436" w:rsidP="00226757">
      <w:pPr>
        <w:spacing w:after="135"/>
        <w:ind w:left="720" w:right="13" w:firstLine="0"/>
      </w:pPr>
      <w:r>
        <w:t>DOI 10.1007/978-0-387-84794-8</w:t>
      </w:r>
    </w:p>
    <w:p w14:paraId="26EB6AC4" w14:textId="2C0FB361" w:rsidR="00AB0EF2" w:rsidRPr="0097079F" w:rsidRDefault="009B2387" w:rsidP="00F71D9B">
      <w:pPr>
        <w:numPr>
          <w:ilvl w:val="0"/>
          <w:numId w:val="2"/>
        </w:numPr>
        <w:spacing w:after="167"/>
        <w:ind w:left="-5" w:right="13" w:hanging="360"/>
        <w:rPr>
          <w:u w:val="single"/>
        </w:rPr>
      </w:pPr>
      <w:r w:rsidRPr="00AB0EF2">
        <w:rPr>
          <w:b/>
          <w:bCs/>
          <w:sz w:val="24"/>
          <w:szCs w:val="24"/>
        </w:rPr>
        <w:t xml:space="preserve">Prerequisites:  </w:t>
      </w:r>
      <w:r w:rsidR="000B6230" w:rsidRPr="000B6230">
        <w:rPr>
          <w:b/>
          <w:bCs/>
          <w:sz w:val="24"/>
          <w:szCs w:val="24"/>
        </w:rPr>
        <w:t> </w:t>
      </w:r>
      <w:r w:rsidR="000B6230" w:rsidRPr="0015256B">
        <w:rPr>
          <w:bCs/>
          <w:sz w:val="24"/>
          <w:szCs w:val="24"/>
        </w:rPr>
        <w:t>1 course with a minimum grade of C- from (MATH461, MATH240, MATH341).</w:t>
      </w:r>
    </w:p>
    <w:p w14:paraId="4640E825" w14:textId="77777777" w:rsidR="0097079F" w:rsidRDefault="0097079F" w:rsidP="0097079F">
      <w:pPr>
        <w:spacing w:after="681" w:line="265" w:lineRule="auto"/>
        <w:rPr>
          <w:b/>
          <w:bCs/>
          <w:color w:val="990000"/>
          <w:sz w:val="28"/>
          <w:szCs w:val="28"/>
        </w:rPr>
      </w:pPr>
      <w:r w:rsidRPr="0097079F">
        <w:rPr>
          <w:b/>
          <w:bCs/>
          <w:color w:val="990000"/>
          <w:sz w:val="28"/>
          <w:szCs w:val="28"/>
        </w:rPr>
        <w:t>Course Guidelines</w:t>
      </w:r>
    </w:p>
    <w:p w14:paraId="4F3D7C5A" w14:textId="77777777" w:rsidR="00A46436" w:rsidRDefault="0097079F" w:rsidP="00A46436">
      <w:pPr>
        <w:spacing w:after="681" w:line="265" w:lineRule="auto"/>
        <w:rPr>
          <w:b/>
          <w:bCs/>
          <w:color w:val="990000"/>
          <w:sz w:val="28"/>
          <w:szCs w:val="28"/>
        </w:rPr>
      </w:pPr>
      <w:r w:rsidRPr="0097079F">
        <w:rPr>
          <w:b/>
          <w:sz w:val="24"/>
        </w:rPr>
        <w:t xml:space="preserve">Communication with Instructor:  </w:t>
      </w:r>
      <w:r>
        <w:t xml:space="preserve">If you need to reach out and communicate with me, please email me at wmg@umd.edu. Please DO NOT email me with questions that are easily found in the syllabus or on ELMS (i.e. When is this assignment due? How much is it worth? etc.) but please DO reach out about personal, academic, and intellectual concerns/questions. I will do my best to respond to emails within 48 hours. I will send IMPORTANT announcements via ELMS messaging. You must make sure that your email &amp; announcement notifications (including </w:t>
      </w:r>
      <w:r>
        <w:lastRenderedPageBreak/>
        <w:t>changes in assignments and/or due dates) are enabled in ELMS so you do not miss any messages. You are responsible for checking your email and Canvas/ELMS inbox with regular frequency. Thanks!</w:t>
      </w:r>
    </w:p>
    <w:p w14:paraId="45F28720" w14:textId="423EE9D7" w:rsidR="00A46436" w:rsidRDefault="0097079F" w:rsidP="00A46436">
      <w:pPr>
        <w:spacing w:after="681" w:line="265" w:lineRule="auto"/>
        <w:rPr>
          <w:b/>
          <w:bCs/>
          <w:color w:val="990000"/>
          <w:sz w:val="28"/>
          <w:szCs w:val="28"/>
        </w:rPr>
      </w:pPr>
      <w:r w:rsidRPr="0097079F">
        <w:rPr>
          <w:b/>
          <w:bCs/>
          <w:color w:val="auto"/>
          <w:sz w:val="24"/>
          <w:szCs w:val="24"/>
        </w:rPr>
        <w:t>Grading Structure</w:t>
      </w:r>
    </w:p>
    <w:p w14:paraId="029DBC45" w14:textId="36D5A208" w:rsidR="00A46436" w:rsidRDefault="00A46436" w:rsidP="00A46436">
      <w:r>
        <w:t xml:space="preserve">The grades will be based homework sets, announced in class and on </w:t>
      </w:r>
      <w:proofErr w:type="gramStart"/>
      <w:r>
        <w:t>ELMS</w:t>
      </w:r>
      <w:r w:rsidR="0075041C">
        <w:t>,  and</w:t>
      </w:r>
      <w:proofErr w:type="gramEnd"/>
      <w:r w:rsidR="0075041C">
        <w:t xml:space="preserve"> one take-home final.</w:t>
      </w:r>
    </w:p>
    <w:p w14:paraId="4D8481D9" w14:textId="77777777" w:rsidR="0075041C" w:rsidRDefault="0075041C" w:rsidP="00A46436">
      <w:r>
        <w:t>The homework will be 75% of the grade and the final 25%. If there is interest (and time) for in-class</w:t>
      </w:r>
    </w:p>
    <w:p w14:paraId="11C65BA5" w14:textId="77777777" w:rsidR="0075041C" w:rsidRDefault="0075041C" w:rsidP="00A46436">
      <w:r>
        <w:t>Presentations, those can be factored into the final grade for the course.</w:t>
      </w:r>
    </w:p>
    <w:p w14:paraId="3CB5F07D" w14:textId="0E98AA35" w:rsidR="0075041C" w:rsidRPr="00A46436" w:rsidRDefault="0075041C" w:rsidP="00A46436">
      <w:r>
        <w:t xml:space="preserve"> </w:t>
      </w:r>
    </w:p>
    <w:p w14:paraId="46828BB9" w14:textId="01B678C0" w:rsidR="00495FB8" w:rsidRDefault="0097079F" w:rsidP="00A46436">
      <w:pPr>
        <w:spacing w:after="643"/>
        <w:ind w:left="-15" w:right="13" w:firstLine="0"/>
      </w:pPr>
      <w:r>
        <w:t>Students are encouraged to work in groups, but please indicate with whom you’re working on your submissions. Extensions are discouraged, but permitted in exceptional cases</w:t>
      </w:r>
      <w:r w:rsidR="00495FB8">
        <w:t xml:space="preserve"> </w:t>
      </w:r>
      <w:r>
        <w:t>(after the instructor and assistant have been contacted).</w:t>
      </w:r>
      <w:r w:rsidR="00495FB8">
        <w:t xml:space="preserve"> </w:t>
      </w:r>
      <w:r>
        <w:t xml:space="preserve">Although attendance will not be taken, students are expected to attend class. </w:t>
      </w:r>
    </w:p>
    <w:p w14:paraId="3769A589" w14:textId="77777777" w:rsidR="0075041C" w:rsidRDefault="0097079F" w:rsidP="0075041C">
      <w:pPr>
        <w:spacing w:after="643"/>
        <w:ind w:left="-5" w:right="13"/>
      </w:pPr>
      <w:r>
        <w:t>In addition, students are encouraged to prepare in-class presentations if they so desire</w:t>
      </w:r>
      <w:r w:rsidR="0075041C">
        <w:t xml:space="preserve"> and there is time.</w:t>
      </w:r>
    </w:p>
    <w:p w14:paraId="6AEFC6EB" w14:textId="1A367D17" w:rsidR="0097079F" w:rsidRPr="009B2387" w:rsidRDefault="0097079F" w:rsidP="0075041C">
      <w:pPr>
        <w:spacing w:after="643"/>
        <w:ind w:left="-5" w:right="13"/>
      </w:pPr>
      <w:r>
        <w:t>All assessment scores will be posted on the course ELMS page. If you would like to review any of your grades, please email me to schedule a time for us to meet and discuss.</w:t>
      </w:r>
    </w:p>
    <w:p w14:paraId="2279BA55" w14:textId="6A5A586B" w:rsidR="00DB18DF" w:rsidRDefault="00FC470E" w:rsidP="0075041C">
      <w:pPr>
        <w:pStyle w:val="Heading3"/>
        <w:ind w:left="0" w:firstLine="0"/>
      </w:pPr>
      <w:r>
        <w:t>Academic Integrity</w:t>
      </w:r>
    </w:p>
    <w:p w14:paraId="7F6CAEE5" w14:textId="0FFBECB2" w:rsidR="00DB18DF" w:rsidRDefault="00FC470E">
      <w:pPr>
        <w:spacing w:after="310"/>
        <w:ind w:left="-5" w:right="13"/>
      </w:pPr>
      <w:r>
        <w:t xml:space="preserve">It is important to note that course assistance websites, such as </w:t>
      </w:r>
      <w:proofErr w:type="spellStart"/>
      <w:r>
        <w:t>CourseHero</w:t>
      </w:r>
      <w:proofErr w:type="spellEnd"/>
      <w:r>
        <w:t>, or AI generated content are not permitted sources, unless the instructor explicitly gives permission. Material taken or copied from these sites can be deemed unauthorized material and a violation of academic integrity. These sites offer information that might be inaccurate or biased and most importantly, relying on restricted sources will hamper your learning process, particularly the critical thinking steps necessary for college-level assignments.</w:t>
      </w:r>
    </w:p>
    <w:p w14:paraId="077E9436" w14:textId="59CBD2A2" w:rsidR="00DB18DF" w:rsidRDefault="00FC470E">
      <w:pPr>
        <w:spacing w:after="310"/>
        <w:ind w:left="-5" w:right="13"/>
      </w:pPr>
      <w:r>
        <w:t xml:space="preserve">Additionally, students may naturally choose to use online forums for course-wide discussions (e.g., Group lists or chats) to discuss concepts in the course. </w:t>
      </w:r>
    </w:p>
    <w:p w14:paraId="1EE95427" w14:textId="77777777" w:rsidR="00366DEC" w:rsidRDefault="00FC470E">
      <w:pPr>
        <w:ind w:left="-5" w:right="13"/>
      </w:pPr>
      <w:r>
        <w:t xml:space="preserve">Finally, on each exam or assignment you must write out and sign the following pledge: </w:t>
      </w:r>
      <w:r>
        <w:rPr>
          <w:b/>
          <w:i/>
        </w:rPr>
        <w:t xml:space="preserve">"I pledge on my honor that I have not given or received any unauthorized assistance on this exam/assignment." </w:t>
      </w:r>
      <w:r>
        <w:t xml:space="preserve">If you ever feel pressured to comply with someone else’s academic integrity violation, please reach out to me straight away. Also, </w:t>
      </w:r>
      <w:r>
        <w:rPr>
          <w:b/>
          <w:i/>
        </w:rPr>
        <w:t xml:space="preserve">if you are ever unclear </w:t>
      </w:r>
      <w:r>
        <w:t xml:space="preserve">about acceptable levels of collaboration, </w:t>
      </w:r>
      <w:r>
        <w:rPr>
          <w:b/>
          <w:i/>
        </w:rPr>
        <w:t>please ask</w:t>
      </w:r>
      <w:r>
        <w:t xml:space="preserve">! </w:t>
      </w:r>
    </w:p>
    <w:p w14:paraId="4657FF79" w14:textId="36C8145D" w:rsidR="009F7CC3" w:rsidRDefault="00366DEC" w:rsidP="0097079F">
      <w:pPr>
        <w:tabs>
          <w:tab w:val="left" w:pos="8340"/>
        </w:tabs>
        <w:spacing w:after="0" w:line="259" w:lineRule="auto"/>
        <w:ind w:left="0" w:firstLine="0"/>
      </w:pPr>
      <w:r>
        <w:rPr>
          <w:b/>
          <w:sz w:val="24"/>
        </w:rPr>
        <w:tab/>
      </w:r>
    </w:p>
    <w:p w14:paraId="4625B213" w14:textId="77777777" w:rsidR="006A41A8" w:rsidRDefault="006A41A8">
      <w:pPr>
        <w:tabs>
          <w:tab w:val="left" w:pos="8340"/>
        </w:tabs>
        <w:spacing w:after="0" w:line="259" w:lineRule="auto"/>
        <w:ind w:left="-5"/>
      </w:pPr>
    </w:p>
    <w:sectPr w:rsidR="006A41A8">
      <w:footerReference w:type="even" r:id="rId10"/>
      <w:footerReference w:type="default" r:id="rId11"/>
      <w:footerReference w:type="first" r:id="rId12"/>
      <w:pgSz w:w="12240" w:h="15840"/>
      <w:pgMar w:top="720" w:right="720" w:bottom="75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26EA7" w14:textId="77777777" w:rsidR="00397E9D" w:rsidRDefault="00397E9D">
      <w:pPr>
        <w:spacing w:after="0" w:line="240" w:lineRule="auto"/>
      </w:pPr>
      <w:r>
        <w:separator/>
      </w:r>
    </w:p>
  </w:endnote>
  <w:endnote w:type="continuationSeparator" w:id="0">
    <w:p w14:paraId="6EBDEAB6" w14:textId="77777777" w:rsidR="00397E9D" w:rsidRDefault="0039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60E1" w14:textId="77777777" w:rsidR="00DB18DF" w:rsidRDefault="00FC470E">
    <w:pPr>
      <w:tabs>
        <w:tab w:val="center" w:pos="8995"/>
      </w:tabs>
      <w:spacing w:after="0" w:line="259" w:lineRule="auto"/>
      <w:ind w:left="0" w:firstLine="0"/>
    </w:pPr>
    <w:r>
      <w:fldChar w:fldCharType="begin"/>
    </w:r>
    <w:r>
      <w:instrText xml:space="preserve"> PAGE   \* MERGEFORMAT </w:instrText>
    </w:r>
    <w:r>
      <w:fldChar w:fldCharType="separate"/>
    </w:r>
    <w:r>
      <w:t>2</w:t>
    </w:r>
    <w:r>
      <w:fldChar w:fldCharType="end"/>
    </w:r>
    <w:r>
      <w:tab/>
      <w:t>Last updated 1/10/2023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2040D" w14:textId="6BEF7BA7" w:rsidR="00DB18DF" w:rsidRPr="00366DEC" w:rsidRDefault="00DB18DF" w:rsidP="00366DEC">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C734E" w14:textId="77777777" w:rsidR="00DB18DF" w:rsidRDefault="00DB18D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6C88" w14:textId="77777777" w:rsidR="00397E9D" w:rsidRDefault="00397E9D">
      <w:pPr>
        <w:spacing w:after="0" w:line="240" w:lineRule="auto"/>
      </w:pPr>
      <w:r>
        <w:separator/>
      </w:r>
    </w:p>
  </w:footnote>
  <w:footnote w:type="continuationSeparator" w:id="0">
    <w:p w14:paraId="06E5E208" w14:textId="77777777" w:rsidR="00397E9D" w:rsidRDefault="00397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AD5"/>
    <w:multiLevelType w:val="hybridMultilevel"/>
    <w:tmpl w:val="C318F512"/>
    <w:lvl w:ilvl="0" w:tplc="4DC4BD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8A31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86930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92E0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FC306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0E028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3A55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C79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38DAC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3B0494"/>
    <w:multiLevelType w:val="hybridMultilevel"/>
    <w:tmpl w:val="A1EC6BDC"/>
    <w:lvl w:ilvl="0" w:tplc="6B90DC6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3B66A8A">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3DC6EE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5706F1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666858A">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4880498">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432D97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69C1C44">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0E97C2">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3B75DB5"/>
    <w:multiLevelType w:val="hybridMultilevel"/>
    <w:tmpl w:val="56EE4798"/>
    <w:lvl w:ilvl="0" w:tplc="FAE6D9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2C37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12122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9635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B2D82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4E05B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DC74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3EF2E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4A79E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AF1147"/>
    <w:multiLevelType w:val="hybridMultilevel"/>
    <w:tmpl w:val="06AEC4CA"/>
    <w:lvl w:ilvl="0" w:tplc="2CC4D2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6BEE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A4DB6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5C5F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CC3F7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A81B3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9802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0031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B08B9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7419FD"/>
    <w:multiLevelType w:val="hybridMultilevel"/>
    <w:tmpl w:val="6B46C8EA"/>
    <w:lvl w:ilvl="0" w:tplc="68E6D3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4A6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60FC2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5850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A0DD7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69B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D279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A300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0A58F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F951DE"/>
    <w:multiLevelType w:val="hybridMultilevel"/>
    <w:tmpl w:val="0E46EE56"/>
    <w:lvl w:ilvl="0" w:tplc="0D889C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8BA9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84F2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1021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FCA34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78601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1E39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98A4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76A0F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02436D"/>
    <w:multiLevelType w:val="hybridMultilevel"/>
    <w:tmpl w:val="D6EE18B4"/>
    <w:lvl w:ilvl="0" w:tplc="14B01D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1A6B4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0649D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B258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F02E5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5EF71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CC2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92239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2EF26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A3034F"/>
    <w:multiLevelType w:val="hybridMultilevel"/>
    <w:tmpl w:val="43CE8B3C"/>
    <w:lvl w:ilvl="0" w:tplc="0748AF1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EC0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0A15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8E393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4AAED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94F1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6067C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0AD4C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82DC5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044C50"/>
    <w:multiLevelType w:val="hybridMultilevel"/>
    <w:tmpl w:val="DA22EF98"/>
    <w:lvl w:ilvl="0" w:tplc="4B22D7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882E5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5CCCE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FCCB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EF75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2EA58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C868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2C084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3CCE5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C80072"/>
    <w:multiLevelType w:val="hybridMultilevel"/>
    <w:tmpl w:val="9BBC188E"/>
    <w:lvl w:ilvl="0" w:tplc="808608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561C1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6AD80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2258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F6DD4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1C8E5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9A61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4272D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EA589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7"/>
  </w:num>
  <w:num w:numId="4">
    <w:abstractNumId w:val="1"/>
  </w:num>
  <w:num w:numId="5">
    <w:abstractNumId w:val="3"/>
  </w:num>
  <w:num w:numId="6">
    <w:abstractNumId w:val="2"/>
  </w:num>
  <w:num w:numId="7">
    <w:abstractNumId w:val="4"/>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DF"/>
    <w:rsid w:val="000B6230"/>
    <w:rsid w:val="000F054D"/>
    <w:rsid w:val="001066BA"/>
    <w:rsid w:val="001110E5"/>
    <w:rsid w:val="0015256B"/>
    <w:rsid w:val="00226757"/>
    <w:rsid w:val="00230E4A"/>
    <w:rsid w:val="00360563"/>
    <w:rsid w:val="00366DEC"/>
    <w:rsid w:val="00371ED4"/>
    <w:rsid w:val="00396480"/>
    <w:rsid w:val="00397E9D"/>
    <w:rsid w:val="00444465"/>
    <w:rsid w:val="00495FB8"/>
    <w:rsid w:val="004F0A03"/>
    <w:rsid w:val="005023AB"/>
    <w:rsid w:val="005510E7"/>
    <w:rsid w:val="0056318F"/>
    <w:rsid w:val="00634646"/>
    <w:rsid w:val="006952F2"/>
    <w:rsid w:val="006A41A8"/>
    <w:rsid w:val="00724272"/>
    <w:rsid w:val="0075041C"/>
    <w:rsid w:val="00791F0E"/>
    <w:rsid w:val="007A0C45"/>
    <w:rsid w:val="008967A4"/>
    <w:rsid w:val="008F2404"/>
    <w:rsid w:val="0097079F"/>
    <w:rsid w:val="009743B3"/>
    <w:rsid w:val="009937AA"/>
    <w:rsid w:val="009B2387"/>
    <w:rsid w:val="009E3649"/>
    <w:rsid w:val="009F4EA8"/>
    <w:rsid w:val="009F7CC3"/>
    <w:rsid w:val="00A03FC9"/>
    <w:rsid w:val="00A46436"/>
    <w:rsid w:val="00AB0EF2"/>
    <w:rsid w:val="00AD3A68"/>
    <w:rsid w:val="00B4462A"/>
    <w:rsid w:val="00BD0D3B"/>
    <w:rsid w:val="00BD57EB"/>
    <w:rsid w:val="00D04CF2"/>
    <w:rsid w:val="00D455BD"/>
    <w:rsid w:val="00D84B52"/>
    <w:rsid w:val="00DB18DF"/>
    <w:rsid w:val="00E27BBF"/>
    <w:rsid w:val="00E83B6D"/>
    <w:rsid w:val="00ED14D9"/>
    <w:rsid w:val="00F42328"/>
    <w:rsid w:val="00F71038"/>
    <w:rsid w:val="00FC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A546"/>
  <w15:docId w15:val="{C5C24D6C-7CC8-48B6-B3BE-4FF8B215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AB162B"/>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AB162B"/>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6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DEC"/>
    <w:rPr>
      <w:rFonts w:ascii="Calibri" w:eastAsia="Calibri" w:hAnsi="Calibri" w:cs="Calibri"/>
      <w:color w:val="000000"/>
    </w:rPr>
  </w:style>
  <w:style w:type="paragraph" w:styleId="Footer">
    <w:name w:val="footer"/>
    <w:basedOn w:val="Normal"/>
    <w:link w:val="FooterChar"/>
    <w:uiPriority w:val="99"/>
    <w:unhideWhenUsed/>
    <w:rsid w:val="0036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DEC"/>
    <w:rPr>
      <w:rFonts w:ascii="Calibri" w:eastAsia="Calibri" w:hAnsi="Calibri" w:cs="Calibri"/>
      <w:color w:val="000000"/>
    </w:rPr>
  </w:style>
  <w:style w:type="character" w:styleId="Hyperlink">
    <w:name w:val="Hyperlink"/>
    <w:basedOn w:val="DefaultParagraphFont"/>
    <w:uiPriority w:val="99"/>
    <w:unhideWhenUsed/>
    <w:rsid w:val="00360563"/>
    <w:rPr>
      <w:color w:val="0000FF"/>
      <w:u w:val="single"/>
    </w:rPr>
  </w:style>
  <w:style w:type="character" w:styleId="UnresolvedMention">
    <w:name w:val="Unresolved Mention"/>
    <w:basedOn w:val="DefaultParagraphFont"/>
    <w:uiPriority w:val="99"/>
    <w:semiHidden/>
    <w:unhideWhenUsed/>
    <w:rsid w:val="00360563"/>
    <w:rPr>
      <w:color w:val="605E5C"/>
      <w:shd w:val="clear" w:color="auto" w:fill="E1DFDD"/>
    </w:rPr>
  </w:style>
  <w:style w:type="character" w:styleId="FollowedHyperlink">
    <w:name w:val="FollowedHyperlink"/>
    <w:basedOn w:val="DefaultParagraphFont"/>
    <w:uiPriority w:val="99"/>
    <w:semiHidden/>
    <w:unhideWhenUsed/>
    <w:rsid w:val="00B4462A"/>
    <w:rPr>
      <w:color w:val="954F72" w:themeColor="followedHyperlink"/>
      <w:u w:val="single"/>
    </w:rPr>
  </w:style>
  <w:style w:type="paragraph" w:styleId="ListParagraph">
    <w:name w:val="List Paragraph"/>
    <w:basedOn w:val="Normal"/>
    <w:uiPriority w:val="34"/>
    <w:qFormat/>
    <w:rsid w:val="00970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0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mg@um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lms.um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Lawrence</dc:creator>
  <cp:keywords/>
  <cp:lastModifiedBy>William Mark Goldman</cp:lastModifiedBy>
  <cp:revision>31</cp:revision>
  <dcterms:created xsi:type="dcterms:W3CDTF">2023-08-07T20:04:00Z</dcterms:created>
  <dcterms:modified xsi:type="dcterms:W3CDTF">2025-01-28T01:44:00Z</dcterms:modified>
</cp:coreProperties>
</file>